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0E" w:rsidRPr="004A7E0E" w:rsidRDefault="004A7E0E" w:rsidP="004A7E0E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4A7E0E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学校召开2021年全面从严治党工作会议</w:t>
      </w:r>
    </w:p>
    <w:p w:rsidR="004A7E0E" w:rsidRPr="004A7E0E" w:rsidRDefault="004A7E0E" w:rsidP="004A7E0E">
      <w:pPr>
        <w:widowControl/>
        <w:shd w:val="clear" w:color="auto" w:fill="F6F6F6"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A7E0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A7E0E" w:rsidRPr="004A7E0E" w:rsidRDefault="004A7E0E" w:rsidP="004A7E0E">
      <w:pPr>
        <w:widowControl/>
        <w:shd w:val="clear" w:color="auto" w:fill="F6F6F6"/>
        <w:spacing w:before="100" w:beforeAutospacing="1" w:after="100" w:afterAutospacing="1" w:line="360" w:lineRule="auto"/>
        <w:jc w:val="center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kern w:val="0"/>
          <w:sz w:val="18"/>
          <w:szCs w:val="18"/>
        </w:rPr>
        <w:drawing>
          <wp:inline distT="0" distB="0" distL="0" distR="0">
            <wp:extent cx="5048250" cy="6353175"/>
            <wp:effectExtent l="19050" t="0" r="0" b="0"/>
            <wp:docPr id="1" name="图片 1" descr="http://210.46.216.40:7001/defaultroot/upload/html/20210430123043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0.46.216.40:7001/defaultroot/upload/html/202104301230432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E0E" w:rsidRPr="004A7E0E" w:rsidRDefault="004A7E0E" w:rsidP="004A7E0E">
      <w:pPr>
        <w:widowControl/>
        <w:shd w:val="clear" w:color="auto" w:fill="F6F6F6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  <w:r w:rsidRPr="004A7E0E">
        <w:rPr>
          <w:rFonts w:ascii="宋体" w:eastAsia="宋体" w:hAnsi="宋体" w:cs="宋体" w:hint="eastAsia"/>
          <w:kern w:val="0"/>
          <w:sz w:val="30"/>
          <w:szCs w:val="30"/>
        </w:rPr>
        <w:t>   </w:t>
      </w:r>
      <w:r w:rsidRPr="004A7E0E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 w:rsidRPr="004A7E0E">
        <w:rPr>
          <w:rFonts w:ascii="仿宋" w:eastAsia="仿宋" w:hAnsi="仿宋" w:cs="宋体" w:hint="eastAsia"/>
          <w:kern w:val="0"/>
          <w:sz w:val="30"/>
          <w:szCs w:val="30"/>
        </w:rPr>
        <w:t>哈尔滨体育学院2021年全面从严治党工作会议，于2021年4月29日在尚德楼报告厅举行。校</w:t>
      </w:r>
      <w:proofErr w:type="gramStart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党委书记兰景力作</w:t>
      </w:r>
      <w:proofErr w:type="gramEnd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重要讲</w:t>
      </w:r>
      <w:r w:rsidRPr="004A7E0E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话，纪委</w:t>
      </w:r>
      <w:proofErr w:type="gramStart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书记那贵玲作工</w:t>
      </w:r>
      <w:proofErr w:type="gramEnd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 xml:space="preserve">作报告。党委委员、纪委委员、处级干部、辅导员共95人在主会场参会；科级干部以及学生工作部、财务处、国有资产管理处、人事处、招生就业处、后勤管理处、场馆管理中心全体人员共91人通过视频会议参会。会议由校党委副书记、校长陈德明主持。 </w:t>
      </w:r>
      <w:r w:rsidRPr="004A7E0E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4A7E0E">
        <w:rPr>
          <w:rFonts w:ascii="宋体" w:eastAsia="宋体" w:hAnsi="宋体" w:cs="宋体" w:hint="eastAsia"/>
          <w:kern w:val="0"/>
          <w:sz w:val="30"/>
          <w:szCs w:val="30"/>
        </w:rPr>
        <w:t>   </w:t>
      </w:r>
      <w:r w:rsidRPr="004A7E0E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 w:rsidRPr="004A7E0E">
        <w:rPr>
          <w:rFonts w:ascii="仿宋" w:eastAsia="仿宋" w:hAnsi="仿宋" w:cs="宋体" w:hint="eastAsia"/>
          <w:kern w:val="0"/>
          <w:sz w:val="30"/>
          <w:szCs w:val="30"/>
        </w:rPr>
        <w:t>兰景力提出，过去一年，面对新冠肺炎疫情的严重冲击，学校党委认真</w:t>
      </w:r>
      <w:proofErr w:type="gramStart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践行</w:t>
      </w:r>
      <w:proofErr w:type="gramEnd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新时代党的建设总要求，坚持以党的政治建设为统领，严格履行主体责任，充分发挥领导核心作用，统筹推进疫情防控和学校事业发展，持之以恒正风</w:t>
      </w:r>
      <w:proofErr w:type="gramStart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肃</w:t>
      </w:r>
      <w:proofErr w:type="gramEnd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 xml:space="preserve">纪反腐，切实肩负起管党治党的政治责任。学校纪委忠诚履行职责，坚守责任担当、聚焦主责主业，扎实推进纪检监察工作。在全校上下共同努力下，学校政治生态持续向好，群众满意度大幅度提升，全面从严治党工作取得了新进展新成效。 </w:t>
      </w:r>
      <w:r w:rsidRPr="004A7E0E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4A7E0E">
        <w:rPr>
          <w:rFonts w:ascii="宋体" w:eastAsia="宋体" w:hAnsi="宋体" w:cs="宋体" w:hint="eastAsia"/>
          <w:kern w:val="0"/>
          <w:sz w:val="30"/>
          <w:szCs w:val="30"/>
        </w:rPr>
        <w:t>   </w:t>
      </w:r>
      <w:r w:rsidRPr="004A7E0E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 w:rsidRPr="004A7E0E">
        <w:rPr>
          <w:rFonts w:ascii="仿宋" w:eastAsia="仿宋" w:hAnsi="仿宋" w:cs="宋体" w:hint="eastAsia"/>
          <w:kern w:val="0"/>
          <w:sz w:val="30"/>
          <w:szCs w:val="30"/>
        </w:rPr>
        <w:t xml:space="preserve">兰景力强调，要继续巩固提高“三项整改”成果，夯实筑牢干事创业基础。要坚守办学底线，加强对学生安全问题的重视。服务保障部门要切实改进服务作风、提高服务标准和质量，增强服务保障能力。 </w:t>
      </w:r>
      <w:r w:rsidRPr="004A7E0E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4A7E0E">
        <w:rPr>
          <w:rFonts w:ascii="宋体" w:eastAsia="宋体" w:hAnsi="宋体" w:cs="宋体" w:hint="eastAsia"/>
          <w:kern w:val="0"/>
          <w:sz w:val="30"/>
          <w:szCs w:val="30"/>
        </w:rPr>
        <w:t>   </w:t>
      </w:r>
      <w:r w:rsidRPr="004A7E0E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 w:rsidRPr="004A7E0E">
        <w:rPr>
          <w:rFonts w:ascii="仿宋" w:eastAsia="仿宋" w:hAnsi="仿宋" w:cs="宋体" w:hint="eastAsia"/>
          <w:kern w:val="0"/>
          <w:sz w:val="30"/>
          <w:szCs w:val="30"/>
        </w:rPr>
        <w:t>兰景力要求，要深刻认识并准确把握全面从严治党工作新形势、新任务、新要求，统筹推进全面从严治党向纵深发展。要充分发挥政治保障作用、监督保障作用、教育保障作用，从严从实抓好政治建设、思想建设、基层组织和干部队伍建设。落实</w:t>
      </w:r>
      <w:proofErr w:type="gramStart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落细全面</w:t>
      </w:r>
      <w:proofErr w:type="gramEnd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从严治党工作部署要求。学校各级党组织要切实担负起</w:t>
      </w:r>
      <w:r w:rsidRPr="004A7E0E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 xml:space="preserve">主体责任，积极推进学校治理体系和治理能力建设。学校纪委要抓好党风廉政建设责任制的推进落实，不断提升纪检监察干部政治能力和业务水平。 </w:t>
      </w:r>
      <w:r w:rsidRPr="004A7E0E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4A7E0E">
        <w:rPr>
          <w:rFonts w:ascii="宋体" w:eastAsia="宋体" w:hAnsi="宋体" w:cs="宋体" w:hint="eastAsia"/>
          <w:kern w:val="0"/>
          <w:sz w:val="30"/>
          <w:szCs w:val="30"/>
        </w:rPr>
        <w:t>   </w:t>
      </w:r>
      <w:r w:rsidRPr="004A7E0E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proofErr w:type="gramStart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那贵玲总结</w:t>
      </w:r>
      <w:proofErr w:type="gramEnd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 xml:space="preserve">了2020年纪检监察工作，通报了学校纪委在政治监督、专责监督，日常监督执纪问责，自身建设等方面取得的成绩，并从党委支持纪委工作、在落实主体责任中抓住“关键少数”、注重执纪审查工作效果、锻造过硬纪检监察队伍等方面谈了认识和体会。 </w:t>
      </w:r>
      <w:r w:rsidRPr="004A7E0E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4A7E0E">
        <w:rPr>
          <w:rFonts w:ascii="宋体" w:eastAsia="宋体" w:hAnsi="宋体" w:cs="宋体" w:hint="eastAsia"/>
          <w:kern w:val="0"/>
          <w:sz w:val="30"/>
          <w:szCs w:val="30"/>
        </w:rPr>
        <w:t>   </w:t>
      </w:r>
      <w:r w:rsidRPr="004A7E0E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proofErr w:type="gramStart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那贵玲</w:t>
      </w:r>
      <w:proofErr w:type="gramEnd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对学校2021年纪检监察工作提出要求：一是精准聚焦政治监督，增强责任落实的政治自觉；二是做实做细日常监督，同频共振促进高质量发展；三是巩固深化作风建设成效，推动中央八项规定精神及其实施细则落地生根；四是坚持“严”的主基调，提高问题线索处置和执纪问</w:t>
      </w:r>
      <w:proofErr w:type="gramStart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责质效</w:t>
      </w:r>
      <w:proofErr w:type="gramEnd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；五是锤炼打造干部队伍，扎实稳步提升</w:t>
      </w:r>
      <w:proofErr w:type="gramStart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>履</w:t>
      </w:r>
      <w:proofErr w:type="gramEnd"/>
      <w:r w:rsidRPr="004A7E0E">
        <w:rPr>
          <w:rFonts w:ascii="仿宋" w:eastAsia="仿宋" w:hAnsi="仿宋" w:cs="宋体" w:hint="eastAsia"/>
          <w:kern w:val="0"/>
          <w:sz w:val="30"/>
          <w:szCs w:val="30"/>
        </w:rPr>
        <w:t xml:space="preserve">职能力。 </w:t>
      </w:r>
      <w:r w:rsidRPr="004A7E0E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4A7E0E">
        <w:rPr>
          <w:rFonts w:ascii="宋体" w:eastAsia="宋体" w:hAnsi="宋体" w:cs="宋体" w:hint="eastAsia"/>
          <w:kern w:val="0"/>
          <w:sz w:val="30"/>
          <w:szCs w:val="30"/>
        </w:rPr>
        <w:t>   </w:t>
      </w:r>
      <w:r w:rsidRPr="004A7E0E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 w:rsidRPr="004A7E0E">
        <w:rPr>
          <w:rFonts w:ascii="仿宋" w:eastAsia="仿宋" w:hAnsi="仿宋" w:cs="宋体" w:hint="eastAsia"/>
          <w:kern w:val="0"/>
          <w:sz w:val="30"/>
          <w:szCs w:val="30"/>
        </w:rPr>
        <w:t>陈德明为更好落实本次会议精神提出三点要求：一要统一思想、迅速传达。各部门、各单位要在一周内将本次会议精神传达到全体教职工，并重点围绕党委书记、纪委书记的讲话组织学习讨论。二要突出重点、整体推进。要深刻领会新阶段全面从严治党的新要求和新任务，坚持严的主基调，层层传递压力，用党规党纪规范自己的言行，围绕学校中心工作，更进一步转变工作作风。三要责任明晰、强化落实。各党总支、直属党支部要切</w:t>
      </w:r>
      <w:r w:rsidRPr="004A7E0E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 xml:space="preserve">实担负起全面从严治党工作的主体责任，把加强党的建设放在突出位置，真正把党的纪律和规矩挺在前面。 </w:t>
      </w:r>
    </w:p>
    <w:sectPr w:rsidR="004A7E0E" w:rsidRPr="004A7E0E" w:rsidSect="0068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2F4" w:rsidRDefault="005242F4" w:rsidP="004A7E0E">
      <w:r>
        <w:separator/>
      </w:r>
    </w:p>
  </w:endnote>
  <w:endnote w:type="continuationSeparator" w:id="0">
    <w:p w:rsidR="005242F4" w:rsidRDefault="005242F4" w:rsidP="004A7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2F4" w:rsidRDefault="005242F4" w:rsidP="004A7E0E">
      <w:r>
        <w:separator/>
      </w:r>
    </w:p>
  </w:footnote>
  <w:footnote w:type="continuationSeparator" w:id="0">
    <w:p w:rsidR="005242F4" w:rsidRDefault="005242F4" w:rsidP="004A7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E0E"/>
    <w:rsid w:val="00161F8C"/>
    <w:rsid w:val="004A7E0E"/>
    <w:rsid w:val="005242F4"/>
    <w:rsid w:val="00680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E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E0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A7E0E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A7E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7E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3937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5238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</Words>
  <Characters>1066</Characters>
  <Application>Microsoft Office Word</Application>
  <DocSecurity>0</DocSecurity>
  <Lines>8</Lines>
  <Paragraphs>2</Paragraphs>
  <ScaleCrop>false</ScaleCrop>
  <Company>HP Inc.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2021-06-17T10:05:00Z</dcterms:created>
  <dc:creator>HP</dc:creator>
  <lastModifiedBy>HP</lastModifiedBy>
  <dcterms:modified xsi:type="dcterms:W3CDTF">2021-06-17T10:05:00Z</dcterms:modified>
  <revision>2</revision>
</coreProperties>
</file>